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2B46" w14:textId="77777777" w:rsidR="00A276FB" w:rsidRPr="001F5DB5" w:rsidRDefault="00A276FB" w:rsidP="00A276FB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1F5DB5">
        <w:rPr>
          <w:rFonts w:ascii="標楷體" w:eastAsia="標楷體" w:hAnsi="標楷體"/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3AE6C36F" wp14:editId="41E458B5">
            <wp:simplePos x="0" y="0"/>
            <wp:positionH relativeFrom="margin">
              <wp:posOffset>5372100</wp:posOffset>
            </wp:positionH>
            <wp:positionV relativeFrom="paragraph">
              <wp:posOffset>-254635</wp:posOffset>
            </wp:positionV>
            <wp:extent cx="925830" cy="871855"/>
            <wp:effectExtent l="0" t="0" r="7620" b="4445"/>
            <wp:wrapNone/>
            <wp:docPr id="61" name="圖片 61" descr="全中教MARK有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中教MARK有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DB5">
        <w:rPr>
          <w:rFonts w:ascii="標楷體" w:eastAsia="標楷體" w:hAnsi="標楷體" w:hint="eastAsia"/>
          <w:b/>
          <w:bCs/>
          <w:color w:val="000000" w:themeColor="text1"/>
          <w:szCs w:val="24"/>
        </w:rPr>
        <w:t>附件五:數學B</w:t>
      </w:r>
    </w:p>
    <w:p w14:paraId="0571F7C5" w14:textId="77777777" w:rsidR="00A276FB" w:rsidRPr="001F5DB5" w:rsidRDefault="00A276FB" w:rsidP="00A276FB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F5DB5">
        <w:rPr>
          <w:rFonts w:ascii="標楷體" w:eastAsia="標楷體" w:hAnsi="標楷體" w:hint="eastAsia"/>
          <w:b/>
          <w:bCs/>
          <w:sz w:val="32"/>
          <w:szCs w:val="32"/>
        </w:rPr>
        <w:t>113大學</w:t>
      </w:r>
      <w:proofErr w:type="gramStart"/>
      <w:r w:rsidRPr="001F5DB5">
        <w:rPr>
          <w:rFonts w:ascii="標楷體" w:eastAsia="標楷體" w:hAnsi="標楷體" w:hint="eastAsia"/>
          <w:b/>
          <w:bCs/>
          <w:sz w:val="32"/>
          <w:szCs w:val="32"/>
        </w:rPr>
        <w:t>學測考</w:t>
      </w:r>
      <w:proofErr w:type="gramEnd"/>
      <w:r w:rsidRPr="001F5DB5">
        <w:rPr>
          <w:rFonts w:ascii="標楷體" w:eastAsia="標楷體" w:hAnsi="標楷體" w:hint="eastAsia"/>
          <w:b/>
          <w:bCs/>
          <w:sz w:val="32"/>
          <w:szCs w:val="32"/>
        </w:rPr>
        <w:t>前30天數B應試準備</w:t>
      </w:r>
    </w:p>
    <w:p w14:paraId="003B0428" w14:textId="77777777" w:rsidR="00A276FB" w:rsidRPr="001F5DB5" w:rsidRDefault="00A276FB" w:rsidP="00A276FB">
      <w:pPr>
        <w:snapToGrid w:val="0"/>
        <w:spacing w:beforeLines="50" w:before="180"/>
        <w:jc w:val="right"/>
        <w:rPr>
          <w:rFonts w:ascii="標楷體" w:eastAsia="標楷體" w:hAnsi="標楷體"/>
          <w:szCs w:val="24"/>
        </w:rPr>
      </w:pPr>
      <w:r w:rsidRPr="001F5DB5">
        <w:rPr>
          <w:rFonts w:ascii="標楷體" w:eastAsia="標楷體" w:hAnsi="標楷體" w:hint="eastAsia"/>
          <w:szCs w:val="24"/>
        </w:rPr>
        <w:t>臺北市立松山高中陳家豪老師</w:t>
      </w:r>
    </w:p>
    <w:p w14:paraId="731B1FDC" w14:textId="77777777" w:rsidR="00A276FB" w:rsidRPr="001F5DB5" w:rsidRDefault="00A276FB" w:rsidP="00A276FB">
      <w:pPr>
        <w:pStyle w:val="a3"/>
        <w:numPr>
          <w:ilvl w:val="0"/>
          <w:numId w:val="3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  <w:bCs/>
        </w:rPr>
      </w:pPr>
      <w:proofErr w:type="gramStart"/>
      <w:r w:rsidRPr="001F5DB5">
        <w:rPr>
          <w:rFonts w:ascii="標楷體" w:eastAsia="標楷體" w:hAnsi="標楷體" w:hint="eastAsia"/>
          <w:b/>
          <w:bCs/>
        </w:rPr>
        <w:t>鑑古推今－112學測數</w:t>
      </w:r>
      <w:proofErr w:type="gramEnd"/>
      <w:r w:rsidRPr="001F5DB5">
        <w:rPr>
          <w:rFonts w:ascii="標楷體" w:eastAsia="標楷體" w:hAnsi="標楷體" w:hint="eastAsia"/>
          <w:b/>
          <w:bCs/>
        </w:rPr>
        <w:t>B為例</w:t>
      </w:r>
    </w:p>
    <w:p w14:paraId="72A23700" w14:textId="77777777" w:rsidR="00A276FB" w:rsidRPr="001F5DB5" w:rsidRDefault="00A276FB" w:rsidP="00A276FB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Cs/>
        </w:rPr>
      </w:pPr>
      <w:r w:rsidRPr="001F5DB5">
        <w:rPr>
          <w:rFonts w:ascii="標楷體" w:eastAsia="標楷體" w:hAnsi="標楷體" w:hint="eastAsia"/>
          <w:bCs/>
        </w:rPr>
        <w:t>題型與配分：</w:t>
      </w:r>
    </w:p>
    <w:tbl>
      <w:tblPr>
        <w:tblStyle w:val="a4"/>
        <w:tblW w:w="0" w:type="auto"/>
        <w:tblInd w:w="964" w:type="dxa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</w:tblGrid>
      <w:tr w:rsidR="00A276FB" w:rsidRPr="001F5DB5" w14:paraId="5EADA8D3" w14:textId="77777777" w:rsidTr="005E09A2">
        <w:trPr>
          <w:trHeight w:val="45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2501CC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題型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2C042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題數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5672F4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配分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4BF59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小計</w:t>
            </w:r>
          </w:p>
        </w:tc>
      </w:tr>
      <w:tr w:rsidR="00A276FB" w:rsidRPr="001F5DB5" w14:paraId="6B7DEC92" w14:textId="77777777" w:rsidTr="005E09A2">
        <w:trPr>
          <w:trHeight w:val="45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328B48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單選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791620D2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60F6060F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34B55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35</w:t>
            </w:r>
          </w:p>
        </w:tc>
      </w:tr>
      <w:tr w:rsidR="00A276FB" w:rsidRPr="001F5DB5" w14:paraId="09FFF718" w14:textId="77777777" w:rsidTr="005E09A2">
        <w:trPr>
          <w:trHeight w:val="45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14:paraId="58E97E12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多選</w:t>
            </w:r>
          </w:p>
        </w:tc>
        <w:tc>
          <w:tcPr>
            <w:tcW w:w="1531" w:type="dxa"/>
            <w:vAlign w:val="center"/>
          </w:tcPr>
          <w:p w14:paraId="10965B13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1531" w:type="dxa"/>
            <w:vAlign w:val="center"/>
          </w:tcPr>
          <w:p w14:paraId="733095E8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14:paraId="29F3D35A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25</w:t>
            </w:r>
          </w:p>
        </w:tc>
      </w:tr>
      <w:tr w:rsidR="00A276FB" w:rsidRPr="001F5DB5" w14:paraId="67538E9F" w14:textId="77777777" w:rsidTr="005E09A2">
        <w:trPr>
          <w:trHeight w:val="454"/>
        </w:trPr>
        <w:tc>
          <w:tcPr>
            <w:tcW w:w="1531" w:type="dxa"/>
            <w:tcBorders>
              <w:left w:val="single" w:sz="12" w:space="0" w:color="auto"/>
            </w:tcBorders>
            <w:vAlign w:val="center"/>
          </w:tcPr>
          <w:p w14:paraId="3BB70D90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選填</w:t>
            </w:r>
          </w:p>
        </w:tc>
        <w:tc>
          <w:tcPr>
            <w:tcW w:w="1531" w:type="dxa"/>
            <w:vAlign w:val="center"/>
          </w:tcPr>
          <w:p w14:paraId="78902FD7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1531" w:type="dxa"/>
            <w:vAlign w:val="center"/>
          </w:tcPr>
          <w:p w14:paraId="4E8845D6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14:paraId="5CEC10F6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25</w:t>
            </w:r>
          </w:p>
        </w:tc>
      </w:tr>
      <w:tr w:rsidR="00A276FB" w:rsidRPr="001F5DB5" w14:paraId="378CECCF" w14:textId="77777777" w:rsidTr="005E09A2">
        <w:trPr>
          <w:trHeight w:val="454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936120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混合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3001C9AA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3</w:t>
            </w:r>
            <w:r w:rsidRPr="001F5DB5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4FA24BB5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3F4D80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15</w:t>
            </w:r>
          </w:p>
        </w:tc>
      </w:tr>
      <w:tr w:rsidR="00A276FB" w:rsidRPr="001F5DB5" w14:paraId="5A907A2E" w14:textId="77777777" w:rsidTr="005E09A2">
        <w:trPr>
          <w:trHeight w:val="45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659BB7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總計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137F24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20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0162BE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5E49F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Cs/>
              </w:rPr>
            </w:pPr>
            <w:r w:rsidRPr="001F5DB5">
              <w:rPr>
                <w:rFonts w:ascii="標楷體" w:eastAsia="標楷體" w:hAnsi="標楷體" w:hint="eastAsia"/>
                <w:bCs/>
              </w:rPr>
              <w:t>100</w:t>
            </w:r>
          </w:p>
        </w:tc>
      </w:tr>
    </w:tbl>
    <w:p w14:paraId="73AC2F6B" w14:textId="77777777" w:rsidR="00A276FB" w:rsidRPr="001F5DB5" w:rsidRDefault="00A276FB" w:rsidP="00A276FB">
      <w:pPr>
        <w:pStyle w:val="a3"/>
        <w:numPr>
          <w:ilvl w:val="0"/>
          <w:numId w:val="4"/>
        </w:numPr>
        <w:snapToGrid w:val="0"/>
        <w:spacing w:beforeLines="30" w:before="108"/>
        <w:ind w:leftChars="0" w:left="964" w:hanging="482"/>
        <w:rPr>
          <w:rFonts w:ascii="標楷體" w:eastAsia="標楷體" w:hAnsi="標楷體"/>
          <w:bCs/>
        </w:rPr>
      </w:pPr>
      <w:r w:rsidRPr="001F5DB5">
        <w:rPr>
          <w:rFonts w:ascii="標楷體" w:eastAsia="標楷體" w:hAnsi="標楷體" w:hint="eastAsia"/>
          <w:bCs/>
        </w:rPr>
        <w:t>考試時間：100分鐘。</w:t>
      </w:r>
    </w:p>
    <w:p w14:paraId="2FA40D9D" w14:textId="77777777" w:rsidR="00A276FB" w:rsidRPr="001F5DB5" w:rsidRDefault="00A276FB" w:rsidP="00A276FB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Cs/>
        </w:rPr>
      </w:pPr>
      <w:r w:rsidRPr="001F5DB5">
        <w:rPr>
          <w:rFonts w:ascii="標楷體" w:eastAsia="標楷體" w:hAnsi="標楷體" w:hint="eastAsia"/>
          <w:bCs/>
        </w:rPr>
        <w:t>試題分布：</w:t>
      </w:r>
    </w:p>
    <w:tbl>
      <w:tblPr>
        <w:tblStyle w:val="a4"/>
        <w:tblW w:w="9183" w:type="dxa"/>
        <w:tblInd w:w="964" w:type="dxa"/>
        <w:tblLook w:val="04A0" w:firstRow="1" w:lastRow="0" w:firstColumn="1" w:lastColumn="0" w:noHBand="0" w:noVBand="1"/>
      </w:tblPr>
      <w:tblGrid>
        <w:gridCol w:w="680"/>
        <w:gridCol w:w="680"/>
        <w:gridCol w:w="1984"/>
        <w:gridCol w:w="794"/>
        <w:gridCol w:w="340"/>
        <w:gridCol w:w="680"/>
        <w:gridCol w:w="680"/>
        <w:gridCol w:w="2551"/>
        <w:gridCol w:w="794"/>
      </w:tblGrid>
      <w:tr w:rsidR="00A276FB" w:rsidRPr="001F5DB5" w14:paraId="27E25666" w14:textId="77777777" w:rsidTr="005E09A2">
        <w:trPr>
          <w:trHeight w:val="51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B0FAF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1F5DB5">
              <w:rPr>
                <w:rFonts w:ascii="標楷體" w:eastAsia="標楷體" w:hAnsi="標楷體" w:hint="eastAsia"/>
                <w:spacing w:val="-20"/>
              </w:rPr>
              <w:t>冊別</w:t>
            </w:r>
            <w:proofErr w:type="gramEnd"/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148589A3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pacing w:val="-20"/>
              </w:rPr>
            </w:pPr>
            <w:r w:rsidRPr="001F5DB5">
              <w:rPr>
                <w:rFonts w:ascii="標楷體" w:eastAsia="標楷體" w:hAnsi="標楷體" w:hint="eastAsia"/>
                <w:spacing w:val="-20"/>
              </w:rPr>
              <w:t>單元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DFC9E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12166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題數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FB2463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AFDE1B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1F5DB5">
              <w:rPr>
                <w:rFonts w:ascii="標楷體" w:eastAsia="標楷體" w:hAnsi="標楷體" w:hint="eastAsia"/>
                <w:spacing w:val="-20"/>
              </w:rPr>
              <w:t>冊別</w:t>
            </w:r>
            <w:proofErr w:type="gramEnd"/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5AE87A1D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pacing w:val="-20"/>
              </w:rPr>
            </w:pPr>
            <w:r w:rsidRPr="001F5DB5">
              <w:rPr>
                <w:rFonts w:ascii="標楷體" w:eastAsia="標楷體" w:hAnsi="標楷體" w:hint="eastAsia"/>
                <w:spacing w:val="-20"/>
              </w:rPr>
              <w:t>單元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3A18F3E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00F5CC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題數</w:t>
            </w:r>
          </w:p>
        </w:tc>
      </w:tr>
      <w:tr w:rsidR="00A276FB" w:rsidRPr="001F5DB5" w14:paraId="4CED8EF9" w14:textId="77777777" w:rsidTr="005E09A2">
        <w:trPr>
          <w:trHeight w:val="510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193EE1" w14:textId="77777777" w:rsidR="00A276FB" w:rsidRPr="001F5DB5" w:rsidRDefault="00A276FB" w:rsidP="005E09A2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1F5DB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308DFD94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245E750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實數與指對數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C7CC04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EA9B22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E2D7D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1F5DB5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14:paraId="2233C87D" w14:textId="77777777" w:rsidR="00A276FB" w:rsidRPr="001F5DB5" w:rsidRDefault="00A276FB" w:rsidP="005E09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379F201A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9F643A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三角函數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D4FCA7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1</w:t>
            </w:r>
          </w:p>
        </w:tc>
      </w:tr>
      <w:tr w:rsidR="00A276FB" w:rsidRPr="001F5DB5" w14:paraId="397BD4A1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5092CD7C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2AE1DE85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622714E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直線與圓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6180C5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95F1B0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065CAE7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5C25AADA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C184A1C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指數與對數函數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DFDF07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2</w:t>
            </w:r>
          </w:p>
        </w:tc>
      </w:tr>
      <w:tr w:rsidR="00A276FB" w:rsidRPr="001F5DB5" w14:paraId="44A47B12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8EA18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2B59911B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620925A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多項式函數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B3C7E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6C97A6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028809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792974BE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70950F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平面向量(單點透視)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339FD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2</w:t>
            </w:r>
          </w:p>
        </w:tc>
      </w:tr>
      <w:tr w:rsidR="00A276FB" w:rsidRPr="001F5DB5" w14:paraId="3911A5AC" w14:textId="77777777" w:rsidTr="005E09A2">
        <w:trPr>
          <w:trHeight w:val="510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124B69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59E3EE3C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374DA3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數列與級數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AA37E4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2ED8DB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4217C9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四</w:t>
            </w:r>
          </w:p>
          <w:p w14:paraId="739745C5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</w:tcBorders>
            <w:vAlign w:val="center"/>
          </w:tcPr>
          <w:p w14:paraId="0D5C88E9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FD0D51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空間概念</w:t>
            </w:r>
          </w:p>
          <w:p w14:paraId="53F49884" w14:textId="77777777" w:rsidR="00A276FB" w:rsidRPr="001F5DB5" w:rsidRDefault="00A276FB" w:rsidP="005E09A2">
            <w:pPr>
              <w:snapToGrid w:val="0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(球面坐標</w:t>
            </w:r>
            <w:r w:rsidRPr="001F5DB5">
              <w:rPr>
                <w:rFonts w:ascii="標楷體" w:eastAsia="標楷體" w:hAnsi="標楷體" w:hint="eastAsia"/>
                <w:spacing w:val="-20"/>
              </w:rPr>
              <w:t>、</w:t>
            </w:r>
            <w:proofErr w:type="gramStart"/>
            <w:r w:rsidRPr="001F5DB5">
              <w:rPr>
                <w:rFonts w:ascii="標楷體" w:eastAsia="標楷體" w:hAnsi="標楷體" w:hint="eastAsia"/>
              </w:rPr>
              <w:t>圓錐截痕</w:t>
            </w:r>
            <w:proofErr w:type="gramEnd"/>
            <w:r w:rsidRPr="001F5D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8BF3B7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2</w:t>
            </w:r>
          </w:p>
        </w:tc>
      </w:tr>
      <w:tr w:rsidR="00A276FB" w:rsidRPr="001F5DB5" w14:paraId="4EFA7050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750D8A6D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23847AB9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C64E041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數據分析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FBD74F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7FC64B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CE707DC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Merge/>
            <w:vAlign w:val="center"/>
          </w:tcPr>
          <w:p w14:paraId="162549E2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90171A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31C88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A276FB" w:rsidRPr="001F5DB5" w14:paraId="6BC5B3A2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78B37DE8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18F22D1D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DB96085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排列組合與機率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B87D85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B441CB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614CC091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88460E0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856849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條件機率與貝氏定理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9C79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0</w:t>
            </w:r>
          </w:p>
        </w:tc>
      </w:tr>
      <w:tr w:rsidR="00A276FB" w:rsidRPr="001F5DB5" w14:paraId="32598443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893A5A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1D9042C6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25E629F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三角比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A4C8C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576815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40C391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159B9EFE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2F3FEE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矩陣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45624" w14:textId="77777777" w:rsidR="00A276FB" w:rsidRPr="001F5DB5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F5DB5">
              <w:rPr>
                <w:rFonts w:ascii="標楷體" w:eastAsia="標楷體" w:hAnsi="標楷體" w:hint="eastAsia"/>
              </w:rPr>
              <w:t>1</w:t>
            </w:r>
          </w:p>
        </w:tc>
      </w:tr>
    </w:tbl>
    <w:p w14:paraId="2F33C85F" w14:textId="77777777" w:rsidR="00A276FB" w:rsidRPr="001F5DB5" w:rsidRDefault="00A276FB" w:rsidP="00A276FB">
      <w:pPr>
        <w:pStyle w:val="a3"/>
        <w:numPr>
          <w:ilvl w:val="0"/>
          <w:numId w:val="4"/>
        </w:numPr>
        <w:snapToGrid w:val="0"/>
        <w:spacing w:beforeLines="30" w:before="108"/>
        <w:ind w:leftChars="0" w:left="964" w:hanging="482"/>
        <w:rPr>
          <w:rFonts w:ascii="標楷體" w:eastAsia="標楷體" w:hAnsi="標楷體"/>
          <w:bCs/>
        </w:rPr>
      </w:pPr>
      <w:r w:rsidRPr="001F5DB5">
        <w:rPr>
          <w:rFonts w:ascii="標楷體" w:eastAsia="標楷體" w:hAnsi="標楷體" w:hint="eastAsia"/>
          <w:bCs/>
        </w:rPr>
        <w:t>試題分析：</w:t>
      </w:r>
    </w:p>
    <w:p w14:paraId="709AA9AB" w14:textId="77777777" w:rsidR="00A276FB" w:rsidRPr="001F5DB5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  <w:r w:rsidRPr="001F5DB5">
        <w:rPr>
          <w:rFonts w:ascii="新細明體" w:eastAsia="新細明體" w:hAnsi="新細明體" w:cs="新細明體" w:hint="eastAsia"/>
          <w:bCs/>
        </w:rPr>
        <w:t>①</w:t>
      </w:r>
      <w:r w:rsidRPr="001F5DB5">
        <w:rPr>
          <w:rFonts w:ascii="標楷體" w:eastAsia="標楷體" w:hAnsi="標楷體" w:hint="eastAsia"/>
          <w:bCs/>
        </w:rPr>
        <w:t xml:space="preserve"> 整體評析：難度雖較111</w:t>
      </w:r>
      <w:proofErr w:type="gramStart"/>
      <w:r w:rsidRPr="001F5DB5">
        <w:rPr>
          <w:rFonts w:ascii="標楷體" w:eastAsia="標楷體" w:hAnsi="標楷體" w:hint="eastAsia"/>
          <w:bCs/>
        </w:rPr>
        <w:t>學測數</w:t>
      </w:r>
      <w:proofErr w:type="gramEnd"/>
      <w:r w:rsidRPr="001F5DB5">
        <w:rPr>
          <w:rFonts w:ascii="標楷體" w:eastAsia="標楷體" w:hAnsi="標楷體" w:hint="eastAsia"/>
          <w:bCs/>
        </w:rPr>
        <w:t>B稍微提升，但整體難易度適中，鑑別度佳。</w:t>
      </w:r>
    </w:p>
    <w:p w14:paraId="786BF80F" w14:textId="77777777" w:rsidR="00A276FB" w:rsidRPr="001F5DB5" w:rsidRDefault="00A276FB" w:rsidP="00A276FB">
      <w:pPr>
        <w:pStyle w:val="a3"/>
        <w:snapToGrid w:val="0"/>
        <w:ind w:leftChars="400" w:left="1320" w:hangingChars="150" w:hanging="360"/>
        <w:rPr>
          <w:rFonts w:ascii="標楷體" w:eastAsia="標楷體" w:hAnsi="標楷體"/>
          <w:bCs/>
        </w:rPr>
      </w:pPr>
      <w:r w:rsidRPr="001F5DB5">
        <w:rPr>
          <w:rFonts w:ascii="新細明體" w:eastAsia="新細明體" w:hAnsi="新細明體" w:cs="新細明體" w:hint="eastAsia"/>
          <w:bCs/>
        </w:rPr>
        <w:t>②</w:t>
      </w:r>
      <w:r w:rsidRPr="001F5DB5">
        <w:rPr>
          <w:rFonts w:ascii="標楷體" w:eastAsia="標楷體" w:hAnsi="標楷體" w:hint="eastAsia"/>
          <w:bCs/>
        </w:rPr>
        <w:t xml:space="preserve"> 基本題：有一定比例的基本題。</w:t>
      </w:r>
      <w:proofErr w:type="gramStart"/>
      <w:r w:rsidRPr="001F5DB5">
        <w:rPr>
          <w:rFonts w:ascii="標楷體" w:eastAsia="標楷體" w:hAnsi="標楷體" w:hint="eastAsia"/>
          <w:bCs/>
        </w:rPr>
        <w:t>各題型</w:t>
      </w:r>
      <w:proofErr w:type="gramEnd"/>
      <w:r w:rsidRPr="001F5DB5">
        <w:rPr>
          <w:rFonts w:ascii="標楷體" w:eastAsia="標楷體" w:hAnsi="標楷體" w:hint="eastAsia"/>
          <w:bCs/>
        </w:rPr>
        <w:t>題目大致上會按照由易而難安排。</w:t>
      </w:r>
    </w:p>
    <w:p w14:paraId="611849DD" w14:textId="77777777" w:rsidR="00A276FB" w:rsidRPr="001F5DB5" w:rsidRDefault="00A276FB" w:rsidP="00A276FB">
      <w:pPr>
        <w:pStyle w:val="a3"/>
        <w:snapToGrid w:val="0"/>
        <w:ind w:leftChars="400" w:left="1320" w:hangingChars="150" w:hanging="360"/>
        <w:rPr>
          <w:rFonts w:ascii="標楷體" w:eastAsia="標楷體" w:hAnsi="標楷體"/>
          <w:bCs/>
        </w:rPr>
      </w:pPr>
      <w:r w:rsidRPr="001F5DB5">
        <w:rPr>
          <w:rFonts w:ascii="新細明體" w:eastAsia="新細明體" w:hAnsi="新細明體" w:cs="新細明體" w:hint="eastAsia"/>
          <w:bCs/>
        </w:rPr>
        <w:t>③</w:t>
      </w:r>
      <w:r w:rsidRPr="001F5DB5">
        <w:rPr>
          <w:rFonts w:ascii="標楷體" w:eastAsia="標楷體" w:hAnsi="標楷體" w:hint="eastAsia"/>
          <w:bCs/>
        </w:rPr>
        <w:t xml:space="preserve"> 進階題：多選11直線與圓、選填16直線與圓、選填17排列組合皆為數A與數B共同的單元，對於修習數A的學生較為有利。</w:t>
      </w:r>
    </w:p>
    <w:p w14:paraId="7BD68B35" w14:textId="77777777" w:rsidR="00A276FB" w:rsidRPr="001F5DB5" w:rsidRDefault="00A276FB" w:rsidP="00A276FB">
      <w:pPr>
        <w:pStyle w:val="a3"/>
        <w:snapToGrid w:val="0"/>
        <w:ind w:leftChars="400" w:left="1320" w:hangingChars="150" w:hanging="360"/>
        <w:rPr>
          <w:rFonts w:ascii="標楷體" w:eastAsia="標楷體" w:hAnsi="標楷體"/>
          <w:bCs/>
        </w:rPr>
      </w:pPr>
      <w:r w:rsidRPr="001F5DB5">
        <w:rPr>
          <w:rFonts w:ascii="新細明體" w:eastAsia="新細明體" w:hAnsi="新細明體" w:cs="新細明體" w:hint="eastAsia"/>
          <w:bCs/>
        </w:rPr>
        <w:t>④</w:t>
      </w:r>
      <w:r w:rsidRPr="001F5DB5">
        <w:rPr>
          <w:rFonts w:ascii="標楷體" w:eastAsia="標楷體" w:hAnsi="標楷體" w:hint="eastAsia"/>
          <w:bCs/>
        </w:rPr>
        <w:t xml:space="preserve"> 數B特色題：單選7</w:t>
      </w:r>
      <w:proofErr w:type="gramStart"/>
      <w:r w:rsidRPr="001F5DB5">
        <w:rPr>
          <w:rFonts w:ascii="標楷體" w:eastAsia="標楷體" w:hAnsi="標楷體" w:hint="eastAsia"/>
          <w:bCs/>
        </w:rPr>
        <w:t>圓錐截痕</w:t>
      </w:r>
      <w:proofErr w:type="gramEnd"/>
      <w:r w:rsidRPr="001F5DB5">
        <w:rPr>
          <w:rFonts w:ascii="標楷體" w:eastAsia="標楷體" w:hAnsi="標楷體" w:hint="eastAsia"/>
          <w:bCs/>
        </w:rPr>
        <w:t>、多選12球面坐標、混合18～20單點透視，這幾道題目是數A沒有的單元，所以答對率多半不高，但只要分別認識圓錐曲線的定義、掌握空間概念與扇形、應用平面幾何的相似與比例，即可作答。</w:t>
      </w:r>
    </w:p>
    <w:p w14:paraId="70A76DFB" w14:textId="77777777" w:rsidR="00A276FB" w:rsidRPr="001F5DB5" w:rsidRDefault="00A276FB" w:rsidP="00A276FB">
      <w:pPr>
        <w:pStyle w:val="a3"/>
        <w:snapToGrid w:val="0"/>
        <w:ind w:leftChars="400" w:left="1320" w:hangingChars="150" w:hanging="360"/>
        <w:rPr>
          <w:rFonts w:ascii="標楷體" w:eastAsia="標楷體" w:hAnsi="標楷體"/>
          <w:bCs/>
        </w:rPr>
      </w:pPr>
      <w:r w:rsidRPr="001F5DB5">
        <w:rPr>
          <w:rFonts w:ascii="新細明體" w:eastAsia="新細明體" w:hAnsi="新細明體" w:cs="新細明體" w:hint="eastAsia"/>
          <w:bCs/>
        </w:rPr>
        <w:t>⑤</w:t>
      </w:r>
      <w:r w:rsidRPr="001F5DB5">
        <w:rPr>
          <w:rFonts w:ascii="標楷體" w:eastAsia="標楷體" w:hAnsi="標楷體" w:hint="eastAsia"/>
          <w:bCs/>
        </w:rPr>
        <w:t xml:space="preserve"> 素養題：單選3三角比、多選10指數與對數函數。此類型題目因為結合生活情境，</w:t>
      </w:r>
      <w:proofErr w:type="gramStart"/>
      <w:r w:rsidRPr="001F5DB5">
        <w:rPr>
          <w:rFonts w:ascii="標楷體" w:eastAsia="標楷體" w:hAnsi="標楷體" w:hint="eastAsia"/>
          <w:bCs/>
        </w:rPr>
        <w:t>通常題幹敘述</w:t>
      </w:r>
      <w:proofErr w:type="gramEnd"/>
      <w:r w:rsidRPr="001F5DB5">
        <w:rPr>
          <w:rFonts w:ascii="標楷體" w:eastAsia="標楷體" w:hAnsi="標楷體" w:hint="eastAsia"/>
          <w:bCs/>
        </w:rPr>
        <w:t>會比較多，但只要同學有耐心閱讀並理解題意後，再應用數學知識解題，多半不是難題。</w:t>
      </w:r>
    </w:p>
    <w:p w14:paraId="62332E97" w14:textId="77777777" w:rsidR="00A276FB" w:rsidRPr="001F5DB5" w:rsidRDefault="00A276FB" w:rsidP="00A276FB">
      <w:pPr>
        <w:pStyle w:val="a3"/>
        <w:numPr>
          <w:ilvl w:val="0"/>
          <w:numId w:val="3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  <w:b/>
          <w:bCs/>
        </w:rPr>
      </w:pPr>
      <w:r w:rsidRPr="001F5DB5">
        <w:rPr>
          <w:rFonts w:ascii="標楷體" w:eastAsia="標楷體" w:hAnsi="標楷體" w:hint="eastAsia"/>
          <w:b/>
          <w:bCs/>
        </w:rPr>
        <w:t>落點分析</w:t>
      </w:r>
    </w:p>
    <w:p w14:paraId="608F5329" w14:textId="77777777" w:rsidR="00A276FB" w:rsidRPr="001F5DB5" w:rsidRDefault="00A276FB" w:rsidP="00A276FB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bCs/>
        </w:rPr>
      </w:pPr>
      <w:r w:rsidRPr="001F5DB5">
        <w:rPr>
          <w:rFonts w:ascii="標楷體" w:eastAsia="標楷體" w:hAnsi="標楷體" w:hint="eastAsia"/>
          <w:bCs/>
        </w:rPr>
        <w:t>個人申請檢定與篩選</w:t>
      </w:r>
    </w:p>
    <w:p w14:paraId="757632D8" w14:textId="77777777" w:rsidR="00A276FB" w:rsidRPr="001F5DB5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  <w:r w:rsidRPr="001F5DB5">
        <w:rPr>
          <w:rFonts w:ascii="標楷體" w:eastAsia="標楷體" w:hAnsi="標楷體"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02BFA5B" wp14:editId="623076C2">
            <wp:simplePos x="0" y="0"/>
            <wp:positionH relativeFrom="column">
              <wp:posOffset>-150937</wp:posOffset>
            </wp:positionH>
            <wp:positionV relativeFrom="paragraph">
              <wp:posOffset>340222</wp:posOffset>
            </wp:positionV>
            <wp:extent cx="6678295" cy="3394710"/>
            <wp:effectExtent l="0" t="0" r="8255" b="0"/>
            <wp:wrapSquare wrapText="bothSides"/>
            <wp:docPr id="14" name="圖片 14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DB5">
        <w:rPr>
          <w:rFonts w:ascii="標楷體" w:eastAsia="標楷體" w:hAnsi="標楷體" w:hint="eastAsia"/>
          <w:bCs/>
        </w:rPr>
        <w:t>搜尋「*</w:t>
      </w:r>
      <w:r w:rsidRPr="001F5DB5">
        <w:rPr>
          <w:rFonts w:ascii="標楷體" w:eastAsia="標楷體" w:hAnsi="標楷體"/>
          <w:bCs/>
        </w:rPr>
        <w:t>*</w:t>
      </w:r>
      <w:r w:rsidRPr="001F5DB5">
        <w:rPr>
          <w:rFonts w:ascii="標楷體" w:eastAsia="標楷體" w:hAnsi="標楷體" w:hint="eastAsia"/>
          <w:bCs/>
        </w:rPr>
        <w:t>大學**系 個人申請」，以中央大學經濟系為例：</w:t>
      </w:r>
    </w:p>
    <w:p w14:paraId="52897856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  <w:r w:rsidRPr="003F3AF2"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63360" behindDoc="0" locked="0" layoutInCell="1" allowOverlap="1" wp14:anchorId="7848DA7F" wp14:editId="1DF33B2A">
            <wp:simplePos x="0" y="0"/>
            <wp:positionH relativeFrom="column">
              <wp:posOffset>1048717</wp:posOffset>
            </wp:positionH>
            <wp:positionV relativeFrom="paragraph">
              <wp:posOffset>3590290</wp:posOffset>
            </wp:positionV>
            <wp:extent cx="4062730" cy="5175885"/>
            <wp:effectExtent l="0" t="0" r="0" b="5715"/>
            <wp:wrapSquare wrapText="bothSides"/>
            <wp:docPr id="15" name="圖片 15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517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A5C6C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1A188BA1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3AB164A6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426F00E2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3781AA01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0463C248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0220F670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459AD598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6000F6D2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2009B586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2F85AA5A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35E4FBEA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2CA102D8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37F6F335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17DD10D2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16DB1698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6DFE7193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5558029F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2C696F18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63D7C3AF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677AF3DA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72E9E5E2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1224FA54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2FA4194C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456B359A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3CF4293D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7DDEF042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6CB411C7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531AFE98" w14:textId="77777777" w:rsidR="00A276FB" w:rsidRPr="003F3AF2" w:rsidRDefault="00A276FB" w:rsidP="00A276FB">
      <w:pPr>
        <w:pStyle w:val="a3"/>
        <w:snapToGrid w:val="0"/>
        <w:ind w:leftChars="0" w:left="960"/>
        <w:rPr>
          <w:rFonts w:ascii="標楷體" w:eastAsia="標楷體" w:hAnsi="標楷體"/>
          <w:bCs/>
        </w:rPr>
      </w:pPr>
    </w:p>
    <w:p w14:paraId="4DA5FE6F" w14:textId="77777777" w:rsidR="00A276FB" w:rsidRPr="003F3AF2" w:rsidRDefault="00A276FB" w:rsidP="00A276FB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bCs/>
        </w:rPr>
      </w:pPr>
      <w:proofErr w:type="gramStart"/>
      <w:r w:rsidRPr="003F3AF2">
        <w:rPr>
          <w:rFonts w:ascii="標楷體" w:eastAsia="標楷體" w:hAnsi="標楷體" w:hint="eastAsia"/>
          <w:bCs/>
        </w:rPr>
        <w:lastRenderedPageBreak/>
        <w:t>學測數學</w:t>
      </w:r>
      <w:proofErr w:type="gramEnd"/>
      <w:r w:rsidRPr="003F3AF2">
        <w:rPr>
          <w:rFonts w:ascii="標楷體" w:eastAsia="標楷體" w:hAnsi="標楷體" w:hint="eastAsia"/>
          <w:bCs/>
        </w:rPr>
        <w:t>五標</w:t>
      </w:r>
    </w:p>
    <w:tbl>
      <w:tblPr>
        <w:tblStyle w:val="a4"/>
        <w:tblW w:w="7370" w:type="dxa"/>
        <w:tblInd w:w="964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A276FB" w:rsidRPr="003F3AF2" w14:paraId="1024491B" w14:textId="77777777" w:rsidTr="005E09A2">
        <w:trPr>
          <w:trHeight w:val="51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1ED3C5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F1889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/>
              </w:rPr>
              <w:t>112數A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D363C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/>
              </w:rPr>
              <w:t>112數B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655F1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/>
              </w:rPr>
              <w:t>111數A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BD698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/>
              </w:rPr>
              <w:t>111數B</w:t>
            </w:r>
          </w:p>
        </w:tc>
      </w:tr>
      <w:tr w:rsidR="00A276FB" w:rsidRPr="003F3AF2" w14:paraId="44A79374" w14:textId="77777777" w:rsidTr="005E09A2">
        <w:trPr>
          <w:trHeight w:val="51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155A03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頂標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5D2B10AF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/>
              </w:rPr>
              <w:t>11</w:t>
            </w:r>
            <w:r w:rsidRPr="003F3AF2">
              <w:rPr>
                <w:rFonts w:ascii="標楷體" w:eastAsia="標楷體" w:hAnsi="標楷體" w:cs="Times New Roman" w:hint="eastAsia"/>
              </w:rPr>
              <w:t xml:space="preserve"> / 64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582C037B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12 / 71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2B8E73D4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 xml:space="preserve">10 / </w:t>
            </w:r>
            <w:r w:rsidRPr="003F3AF2">
              <w:rPr>
                <w:rFonts w:ascii="標楷體" w:eastAsia="標楷體" w:hAnsi="標楷體" w:cs="Times New Roman"/>
              </w:rPr>
              <w:t>51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FE664F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 xml:space="preserve">13 / </w:t>
            </w:r>
            <w:r w:rsidRPr="003F3AF2">
              <w:rPr>
                <w:rFonts w:ascii="標楷體" w:eastAsia="標楷體" w:hAnsi="標楷體" w:cs="Times New Roman"/>
              </w:rPr>
              <w:t>80</w:t>
            </w:r>
          </w:p>
        </w:tc>
      </w:tr>
      <w:tr w:rsidR="00A276FB" w:rsidRPr="003F3AF2" w14:paraId="33B3CB51" w14:textId="77777777" w:rsidTr="005E09A2">
        <w:trPr>
          <w:trHeight w:val="51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6BD0B02A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前標</w:t>
            </w:r>
          </w:p>
        </w:tc>
        <w:tc>
          <w:tcPr>
            <w:tcW w:w="1474" w:type="dxa"/>
            <w:vAlign w:val="center"/>
          </w:tcPr>
          <w:p w14:paraId="40033218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/>
              </w:rPr>
              <w:t>9</w:t>
            </w:r>
            <w:r w:rsidRPr="003F3AF2">
              <w:rPr>
                <w:rFonts w:ascii="標楷體" w:eastAsia="標楷體" w:hAnsi="標楷體" w:cs="Times New Roman" w:hint="eastAsia"/>
              </w:rPr>
              <w:t xml:space="preserve"> / 51</w:t>
            </w:r>
          </w:p>
        </w:tc>
        <w:tc>
          <w:tcPr>
            <w:tcW w:w="1474" w:type="dxa"/>
            <w:vAlign w:val="center"/>
          </w:tcPr>
          <w:p w14:paraId="55A59FDB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10 / 58</w:t>
            </w:r>
          </w:p>
        </w:tc>
        <w:tc>
          <w:tcPr>
            <w:tcW w:w="1474" w:type="dxa"/>
            <w:vAlign w:val="center"/>
          </w:tcPr>
          <w:p w14:paraId="4DF265EE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 xml:space="preserve">8 / </w:t>
            </w:r>
            <w:r w:rsidRPr="003F3AF2">
              <w:rPr>
                <w:rFonts w:ascii="標楷體" w:eastAsia="標楷體" w:hAnsi="標楷體" w:cs="Times New Roman"/>
              </w:rPr>
              <w:t>39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673D3F57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 xml:space="preserve">11 / </w:t>
            </w:r>
            <w:r w:rsidRPr="003F3AF2">
              <w:rPr>
                <w:rFonts w:ascii="標楷體" w:eastAsia="標楷體" w:hAnsi="標楷體" w:cs="Times New Roman"/>
              </w:rPr>
              <w:t>66</w:t>
            </w:r>
          </w:p>
        </w:tc>
      </w:tr>
      <w:tr w:rsidR="00A276FB" w:rsidRPr="003F3AF2" w14:paraId="69633D4E" w14:textId="77777777" w:rsidTr="005E09A2">
        <w:trPr>
          <w:trHeight w:val="51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138BACAF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F3AF2">
              <w:rPr>
                <w:rFonts w:ascii="標楷體" w:eastAsia="標楷體" w:hAnsi="標楷體" w:cs="Times New Roman" w:hint="eastAsia"/>
              </w:rPr>
              <w:t>均標</w:t>
            </w:r>
            <w:proofErr w:type="gramEnd"/>
          </w:p>
        </w:tc>
        <w:tc>
          <w:tcPr>
            <w:tcW w:w="1474" w:type="dxa"/>
            <w:vAlign w:val="center"/>
          </w:tcPr>
          <w:p w14:paraId="706C6946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/>
              </w:rPr>
              <w:t>7</w:t>
            </w:r>
            <w:r w:rsidRPr="003F3AF2">
              <w:rPr>
                <w:rFonts w:ascii="標楷體" w:eastAsia="標楷體" w:hAnsi="標楷體" w:cs="Times New Roman" w:hint="eastAsia"/>
              </w:rPr>
              <w:t xml:space="preserve"> / 39</w:t>
            </w:r>
          </w:p>
        </w:tc>
        <w:tc>
          <w:tcPr>
            <w:tcW w:w="1474" w:type="dxa"/>
            <w:vAlign w:val="center"/>
          </w:tcPr>
          <w:p w14:paraId="0A0F8903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7 / 39</w:t>
            </w:r>
          </w:p>
        </w:tc>
        <w:tc>
          <w:tcPr>
            <w:tcW w:w="1474" w:type="dxa"/>
            <w:vAlign w:val="center"/>
          </w:tcPr>
          <w:p w14:paraId="1107DED5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 xml:space="preserve">6 / </w:t>
            </w:r>
            <w:r w:rsidRPr="003F3AF2">
              <w:rPr>
                <w:rFonts w:ascii="標楷體" w:eastAsia="標楷體" w:hAnsi="標楷體" w:cs="Times New Roman"/>
              </w:rPr>
              <w:t>28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75FC4154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 xml:space="preserve">8 / </w:t>
            </w:r>
            <w:r w:rsidRPr="003F3AF2">
              <w:rPr>
                <w:rFonts w:ascii="標楷體" w:eastAsia="標楷體" w:hAnsi="標楷體" w:cs="Times New Roman"/>
              </w:rPr>
              <w:t>47</w:t>
            </w:r>
          </w:p>
        </w:tc>
      </w:tr>
      <w:tr w:rsidR="00A276FB" w:rsidRPr="003F3AF2" w14:paraId="61E6EBF7" w14:textId="77777777" w:rsidTr="005E09A2">
        <w:trPr>
          <w:trHeight w:val="51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1F33DB0A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後標</w:t>
            </w:r>
          </w:p>
        </w:tc>
        <w:tc>
          <w:tcPr>
            <w:tcW w:w="1474" w:type="dxa"/>
            <w:vAlign w:val="center"/>
          </w:tcPr>
          <w:p w14:paraId="2366D238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/>
              </w:rPr>
              <w:t>5</w:t>
            </w:r>
            <w:r w:rsidRPr="003F3AF2">
              <w:rPr>
                <w:rFonts w:ascii="標楷體" w:eastAsia="標楷體" w:hAnsi="標楷體" w:cs="Times New Roman" w:hint="eastAsia"/>
              </w:rPr>
              <w:t xml:space="preserve"> / 26</w:t>
            </w:r>
          </w:p>
        </w:tc>
        <w:tc>
          <w:tcPr>
            <w:tcW w:w="1474" w:type="dxa"/>
            <w:vAlign w:val="center"/>
          </w:tcPr>
          <w:p w14:paraId="3A9B820A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4 / 20</w:t>
            </w:r>
          </w:p>
        </w:tc>
        <w:tc>
          <w:tcPr>
            <w:tcW w:w="1474" w:type="dxa"/>
            <w:vAlign w:val="center"/>
          </w:tcPr>
          <w:p w14:paraId="7AD88F59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 xml:space="preserve">4 / </w:t>
            </w:r>
            <w:r w:rsidRPr="003F3AF2">
              <w:rPr>
                <w:rFonts w:ascii="標楷體" w:eastAsia="標楷體" w:hAnsi="標楷體" w:cs="Times New Roman"/>
              </w:rPr>
              <w:t>17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610041BD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 xml:space="preserve">4 / </w:t>
            </w:r>
            <w:r w:rsidRPr="003F3AF2">
              <w:rPr>
                <w:rFonts w:ascii="標楷體" w:eastAsia="標楷體" w:hAnsi="標楷體" w:cs="Times New Roman"/>
              </w:rPr>
              <w:t>20</w:t>
            </w:r>
          </w:p>
        </w:tc>
      </w:tr>
      <w:tr w:rsidR="00A276FB" w:rsidRPr="003F3AF2" w14:paraId="1B2A4D00" w14:textId="77777777" w:rsidTr="005E09A2">
        <w:trPr>
          <w:trHeight w:val="51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72F749AE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底標</w:t>
            </w:r>
          </w:p>
        </w:tc>
        <w:tc>
          <w:tcPr>
            <w:tcW w:w="1474" w:type="dxa"/>
            <w:vAlign w:val="center"/>
          </w:tcPr>
          <w:p w14:paraId="13D28815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/>
              </w:rPr>
              <w:t>4</w:t>
            </w:r>
            <w:r w:rsidRPr="003F3AF2">
              <w:rPr>
                <w:rFonts w:ascii="標楷體" w:eastAsia="標楷體" w:hAnsi="標楷體" w:cs="Times New Roman" w:hint="eastAsia"/>
              </w:rPr>
              <w:t xml:space="preserve"> / 20</w:t>
            </w:r>
          </w:p>
        </w:tc>
        <w:tc>
          <w:tcPr>
            <w:tcW w:w="1474" w:type="dxa"/>
            <w:vAlign w:val="center"/>
          </w:tcPr>
          <w:p w14:paraId="0EBB4873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3 / 13</w:t>
            </w:r>
          </w:p>
        </w:tc>
        <w:tc>
          <w:tcPr>
            <w:tcW w:w="1474" w:type="dxa"/>
            <w:vAlign w:val="center"/>
          </w:tcPr>
          <w:p w14:paraId="41D72DCF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 xml:space="preserve">3 / </w:t>
            </w:r>
            <w:r w:rsidRPr="003F3AF2">
              <w:rPr>
                <w:rFonts w:ascii="標楷體" w:eastAsia="標楷體" w:hAnsi="標楷體" w:cs="Times New Roman"/>
              </w:rPr>
              <w:t>12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7705235B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 xml:space="preserve">3 / </w:t>
            </w:r>
            <w:r w:rsidRPr="003F3AF2">
              <w:rPr>
                <w:rFonts w:ascii="標楷體" w:eastAsia="標楷體" w:hAnsi="標楷體" w:cs="Times New Roman"/>
              </w:rPr>
              <w:t>14</w:t>
            </w:r>
          </w:p>
        </w:tc>
      </w:tr>
      <w:tr w:rsidR="00A276FB" w:rsidRPr="003F3AF2" w14:paraId="32F7408F" w14:textId="77777777" w:rsidTr="005E09A2">
        <w:trPr>
          <w:trHeight w:val="1105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40D8C50D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15級分</w:t>
            </w:r>
          </w:p>
          <w:p w14:paraId="570C6B92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人數</w:t>
            </w:r>
          </w:p>
          <w:p w14:paraId="1287B6CE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百分比</w:t>
            </w:r>
          </w:p>
        </w:tc>
        <w:tc>
          <w:tcPr>
            <w:tcW w:w="1474" w:type="dxa"/>
            <w:vAlign w:val="center"/>
          </w:tcPr>
          <w:p w14:paraId="7B7CAC7D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/>
              </w:rPr>
              <w:t>89.25</w:t>
            </w:r>
          </w:p>
          <w:p w14:paraId="78F22554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/>
              </w:rPr>
              <w:t>1312</w:t>
            </w:r>
          </w:p>
          <w:p w14:paraId="7C8EF356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1.54</w:t>
            </w:r>
          </w:p>
        </w:tc>
        <w:tc>
          <w:tcPr>
            <w:tcW w:w="1474" w:type="dxa"/>
            <w:vAlign w:val="center"/>
          </w:tcPr>
          <w:p w14:paraId="131A12C5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/>
              </w:rPr>
              <w:t>89.33</w:t>
            </w:r>
          </w:p>
          <w:p w14:paraId="6A4ED207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1</w:t>
            </w:r>
            <w:r w:rsidRPr="003F3AF2">
              <w:rPr>
                <w:rFonts w:ascii="標楷體" w:eastAsia="標楷體" w:hAnsi="標楷體" w:cs="Times New Roman"/>
              </w:rPr>
              <w:t>736</w:t>
            </w:r>
          </w:p>
          <w:p w14:paraId="6CDC34CD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1</w:t>
            </w:r>
            <w:r w:rsidRPr="003F3AF2">
              <w:rPr>
                <w:rFonts w:ascii="標楷體" w:eastAsia="標楷體" w:hAnsi="標楷體" w:cs="Times New Roman"/>
              </w:rPr>
              <w:t>.78</w:t>
            </w:r>
          </w:p>
        </w:tc>
        <w:tc>
          <w:tcPr>
            <w:tcW w:w="1474" w:type="dxa"/>
            <w:vAlign w:val="center"/>
          </w:tcPr>
          <w:p w14:paraId="56E289A4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7</w:t>
            </w:r>
            <w:r w:rsidRPr="003F3AF2">
              <w:rPr>
                <w:rFonts w:ascii="標楷體" w:eastAsia="標楷體" w:hAnsi="標楷體" w:cs="Times New Roman"/>
              </w:rPr>
              <w:t>7.86</w:t>
            </w:r>
          </w:p>
          <w:p w14:paraId="4BC74B71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7</w:t>
            </w:r>
            <w:r w:rsidRPr="003F3AF2">
              <w:rPr>
                <w:rFonts w:ascii="標楷體" w:eastAsia="標楷體" w:hAnsi="標楷體" w:cs="Times New Roman"/>
              </w:rPr>
              <w:t>89</w:t>
            </w:r>
          </w:p>
          <w:p w14:paraId="37A61959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0</w:t>
            </w:r>
            <w:r w:rsidRPr="003F3AF2">
              <w:rPr>
                <w:rFonts w:ascii="標楷體" w:eastAsia="標楷體" w:hAnsi="標楷體" w:cs="Times New Roman"/>
              </w:rPr>
              <w:t>.99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7A27495D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9</w:t>
            </w:r>
            <w:r w:rsidRPr="003F3AF2">
              <w:rPr>
                <w:rFonts w:ascii="標楷體" w:eastAsia="標楷體" w:hAnsi="標楷體" w:cs="Times New Roman"/>
              </w:rPr>
              <w:t>2.38</w:t>
            </w:r>
          </w:p>
          <w:p w14:paraId="5036736A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3</w:t>
            </w:r>
            <w:r w:rsidRPr="003F3AF2">
              <w:rPr>
                <w:rFonts w:ascii="標楷體" w:eastAsia="標楷體" w:hAnsi="標楷體" w:cs="Times New Roman"/>
              </w:rPr>
              <w:t>008</w:t>
            </w:r>
          </w:p>
          <w:p w14:paraId="53F68272" w14:textId="77777777" w:rsidR="00A276FB" w:rsidRPr="003F3AF2" w:rsidRDefault="00A276FB" w:rsidP="005E09A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3</w:t>
            </w:r>
            <w:r w:rsidRPr="003F3AF2">
              <w:rPr>
                <w:rFonts w:ascii="標楷體" w:eastAsia="標楷體" w:hAnsi="標楷體" w:cs="Times New Roman"/>
              </w:rPr>
              <w:t>.32</w:t>
            </w:r>
          </w:p>
        </w:tc>
      </w:tr>
      <w:tr w:rsidR="00A276FB" w:rsidRPr="003F3AF2" w14:paraId="387B0F5F" w14:textId="77777777" w:rsidTr="005E09A2">
        <w:trPr>
          <w:trHeight w:val="51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52746C10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級距</w:t>
            </w:r>
          </w:p>
        </w:tc>
        <w:tc>
          <w:tcPr>
            <w:tcW w:w="1474" w:type="dxa"/>
            <w:vAlign w:val="center"/>
          </w:tcPr>
          <w:p w14:paraId="576291E7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/>
              </w:rPr>
              <w:t>6.37</w:t>
            </w:r>
          </w:p>
        </w:tc>
        <w:tc>
          <w:tcPr>
            <w:tcW w:w="1474" w:type="dxa"/>
            <w:vAlign w:val="center"/>
          </w:tcPr>
          <w:p w14:paraId="7B8440ED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/>
              </w:rPr>
              <w:t>6.38</w:t>
            </w:r>
          </w:p>
        </w:tc>
        <w:tc>
          <w:tcPr>
            <w:tcW w:w="1474" w:type="dxa"/>
            <w:vAlign w:val="center"/>
          </w:tcPr>
          <w:p w14:paraId="1BBBC786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5</w:t>
            </w:r>
            <w:r w:rsidRPr="003F3AF2">
              <w:rPr>
                <w:rFonts w:ascii="標楷體" w:eastAsia="標楷體" w:hAnsi="標楷體" w:cs="Times New Roman"/>
              </w:rPr>
              <w:t>.56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0DE22A3D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6</w:t>
            </w:r>
            <w:r w:rsidRPr="003F3AF2">
              <w:rPr>
                <w:rFonts w:ascii="標楷體" w:eastAsia="標楷體" w:hAnsi="標楷體" w:cs="Times New Roman"/>
              </w:rPr>
              <w:t>.60</w:t>
            </w:r>
          </w:p>
        </w:tc>
      </w:tr>
      <w:tr w:rsidR="00A276FB" w:rsidRPr="003F3AF2" w14:paraId="0C412402" w14:textId="77777777" w:rsidTr="005E09A2">
        <w:trPr>
          <w:trHeight w:val="510"/>
        </w:trPr>
        <w:tc>
          <w:tcPr>
            <w:tcW w:w="14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9859A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總人數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14:paraId="5C5759D5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/>
              </w:rPr>
              <w:t>85</w:t>
            </w:r>
            <w:r w:rsidRPr="003F3AF2">
              <w:rPr>
                <w:rFonts w:ascii="標楷體" w:eastAsia="標楷體" w:hAnsi="標楷體" w:cs="Times New Roman" w:hint="eastAsia"/>
              </w:rPr>
              <w:t>,</w:t>
            </w:r>
            <w:r w:rsidRPr="003F3AF2">
              <w:rPr>
                <w:rFonts w:ascii="標楷體" w:eastAsia="標楷體" w:hAnsi="標楷體" w:cs="Times New Roman"/>
              </w:rPr>
              <w:t>315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14:paraId="1E1E2802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9</w:t>
            </w:r>
            <w:r w:rsidRPr="003F3AF2">
              <w:rPr>
                <w:rFonts w:ascii="標楷體" w:eastAsia="標楷體" w:hAnsi="標楷體" w:cs="Times New Roman"/>
              </w:rPr>
              <w:t>7,384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14:paraId="05F19039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7</w:t>
            </w:r>
            <w:r w:rsidRPr="003F3AF2">
              <w:rPr>
                <w:rFonts w:ascii="標楷體" w:eastAsia="標楷體" w:hAnsi="標楷體" w:cs="Times New Roman"/>
              </w:rPr>
              <w:t>9,834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3696BA" w14:textId="77777777" w:rsidR="00A276FB" w:rsidRPr="003F3AF2" w:rsidRDefault="00A276FB" w:rsidP="005E09A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3F3AF2">
              <w:rPr>
                <w:rFonts w:ascii="標楷體" w:eastAsia="標楷體" w:hAnsi="標楷體" w:cs="Times New Roman" w:hint="eastAsia"/>
              </w:rPr>
              <w:t>9</w:t>
            </w:r>
            <w:r w:rsidRPr="003F3AF2">
              <w:rPr>
                <w:rFonts w:ascii="標楷體" w:eastAsia="標楷體" w:hAnsi="標楷體" w:cs="Times New Roman"/>
              </w:rPr>
              <w:t>0,556</w:t>
            </w:r>
          </w:p>
        </w:tc>
      </w:tr>
    </w:tbl>
    <w:p w14:paraId="3A0F0A50" w14:textId="77777777" w:rsidR="00A276FB" w:rsidRPr="003F3AF2" w:rsidRDefault="00A276FB" w:rsidP="00A276FB">
      <w:pPr>
        <w:pStyle w:val="a3"/>
        <w:numPr>
          <w:ilvl w:val="0"/>
          <w:numId w:val="3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  <w:bCs/>
        </w:rPr>
      </w:pPr>
      <w:r w:rsidRPr="003F3AF2">
        <w:rPr>
          <w:rFonts w:ascii="標楷體" w:eastAsia="標楷體" w:hAnsi="標楷體" w:hint="eastAsia"/>
          <w:b/>
          <w:bCs/>
        </w:rPr>
        <w:t>倒數30天的準備</w:t>
      </w:r>
    </w:p>
    <w:p w14:paraId="6E0B71A2" w14:textId="77777777" w:rsidR="00A276FB" w:rsidRPr="003F3AF2" w:rsidRDefault="00A276FB" w:rsidP="00A276FB">
      <w:pPr>
        <w:pStyle w:val="a3"/>
        <w:numPr>
          <w:ilvl w:val="0"/>
          <w:numId w:val="6"/>
        </w:numPr>
        <w:snapToGrid w:val="0"/>
        <w:ind w:leftChars="0" w:left="964" w:hanging="482"/>
        <w:rPr>
          <w:rFonts w:ascii="標楷體" w:eastAsia="標楷體" w:hAnsi="標楷體"/>
          <w:bCs/>
        </w:rPr>
      </w:pPr>
      <w:r w:rsidRPr="003F3AF2">
        <w:rPr>
          <w:rFonts w:ascii="標楷體" w:eastAsia="標楷體" w:hAnsi="標楷體" w:hint="eastAsia"/>
          <w:bCs/>
        </w:rPr>
        <w:t>勤</w:t>
      </w:r>
      <w:proofErr w:type="gramStart"/>
      <w:r w:rsidRPr="003F3AF2">
        <w:rPr>
          <w:rFonts w:ascii="標楷體" w:eastAsia="標楷體" w:hAnsi="標楷體" w:hint="eastAsia"/>
          <w:bCs/>
        </w:rPr>
        <w:t>做學測</w:t>
      </w:r>
      <w:proofErr w:type="gramEnd"/>
      <w:r w:rsidRPr="003F3AF2">
        <w:rPr>
          <w:rFonts w:ascii="標楷體" w:eastAsia="標楷體" w:hAnsi="標楷體" w:hint="eastAsia"/>
          <w:bCs/>
        </w:rPr>
        <w:t>模擬試卷</w:t>
      </w:r>
    </w:p>
    <w:p w14:paraId="48133422" w14:textId="77777777" w:rsidR="00A276FB" w:rsidRPr="003F3AF2" w:rsidRDefault="00A276FB" w:rsidP="00A276FB">
      <w:pPr>
        <w:pStyle w:val="a3"/>
        <w:snapToGrid w:val="0"/>
        <w:ind w:leftChars="0" w:left="964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 xml:space="preserve">    可上網下載近5年</w:t>
      </w:r>
      <w:proofErr w:type="gramStart"/>
      <w:r w:rsidRPr="003F3AF2">
        <w:rPr>
          <w:rFonts w:ascii="標楷體" w:eastAsia="標楷體" w:hAnsi="標楷體" w:hint="eastAsia"/>
        </w:rPr>
        <w:t>歷屆學測考古</w:t>
      </w:r>
      <w:proofErr w:type="gramEnd"/>
      <w:r w:rsidRPr="003F3AF2">
        <w:rPr>
          <w:rFonts w:ascii="標楷體" w:eastAsia="標楷體" w:hAnsi="標楷體" w:hint="eastAsia"/>
        </w:rPr>
        <w:t>題、全國或各區</w:t>
      </w:r>
      <w:proofErr w:type="gramStart"/>
      <w:r w:rsidRPr="003F3AF2">
        <w:rPr>
          <w:rFonts w:ascii="標楷體" w:eastAsia="標楷體" w:hAnsi="標楷體" w:hint="eastAsia"/>
        </w:rPr>
        <w:t>的學測模擬</w:t>
      </w:r>
      <w:proofErr w:type="gramEnd"/>
      <w:r w:rsidRPr="003F3AF2">
        <w:rPr>
          <w:rFonts w:ascii="標楷體" w:eastAsia="標楷體" w:hAnsi="標楷體" w:hint="eastAsia"/>
        </w:rPr>
        <w:t>試題，坊間也有書商</w:t>
      </w:r>
      <w:proofErr w:type="gramStart"/>
      <w:r w:rsidRPr="003F3AF2">
        <w:rPr>
          <w:rFonts w:ascii="標楷體" w:eastAsia="標楷體" w:hAnsi="標楷體" w:hint="eastAsia"/>
        </w:rPr>
        <w:t>出版學測模擬</w:t>
      </w:r>
      <w:proofErr w:type="gramEnd"/>
      <w:r w:rsidRPr="003F3AF2">
        <w:rPr>
          <w:rFonts w:ascii="標楷體" w:eastAsia="標楷體" w:hAnsi="標楷體" w:hint="eastAsia"/>
        </w:rPr>
        <w:t>試題本。在考前30天，除非有特別幾個單元需要加強，否則就不用再</w:t>
      </w:r>
      <w:proofErr w:type="gramStart"/>
      <w:r w:rsidRPr="003F3AF2">
        <w:rPr>
          <w:rFonts w:ascii="標楷體" w:eastAsia="標楷體" w:hAnsi="標楷體" w:hint="eastAsia"/>
        </w:rPr>
        <w:t>地毯式的掃</w:t>
      </w:r>
      <w:proofErr w:type="gramEnd"/>
      <w:r w:rsidRPr="003F3AF2">
        <w:rPr>
          <w:rFonts w:ascii="標楷體" w:eastAsia="標楷體" w:hAnsi="標楷體" w:hint="eastAsia"/>
        </w:rPr>
        <w:t>過全部單元。可以每3天，至少留一個上午100分鐘的時間，自己仿真模擬</w:t>
      </w:r>
      <w:proofErr w:type="gramStart"/>
      <w:r w:rsidRPr="003F3AF2">
        <w:rPr>
          <w:rFonts w:ascii="標楷體" w:eastAsia="標楷體" w:hAnsi="標楷體" w:hint="eastAsia"/>
        </w:rPr>
        <w:t>寫學測</w:t>
      </w:r>
      <w:proofErr w:type="gramEnd"/>
      <w:r w:rsidRPr="003F3AF2">
        <w:rPr>
          <w:rFonts w:ascii="標楷體" w:eastAsia="標楷體" w:hAnsi="標楷體" w:hint="eastAsia"/>
        </w:rPr>
        <w:t>模擬試題。</w:t>
      </w:r>
    </w:p>
    <w:p w14:paraId="23C3E5ED" w14:textId="77777777" w:rsidR="00A276FB" w:rsidRPr="003F3AF2" w:rsidRDefault="00A276FB" w:rsidP="00A276FB">
      <w:pPr>
        <w:pStyle w:val="a3"/>
        <w:snapToGrid w:val="0"/>
        <w:ind w:leftChars="0" w:left="964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 xml:space="preserve">    在寫模擬試題中，可以注意時間的使用，例如完成各大題大約會花多少時間，最後可以剩下多少分鐘來驗算等等。在考完試卷後，一定要確實訂正，訂正時，不要完全</w:t>
      </w:r>
      <w:proofErr w:type="gramStart"/>
      <w:r w:rsidRPr="003F3AF2">
        <w:rPr>
          <w:rFonts w:ascii="標楷體" w:eastAsia="標楷體" w:hAnsi="標楷體" w:hint="eastAsia"/>
        </w:rPr>
        <w:t>看著詳解</w:t>
      </w:r>
      <w:proofErr w:type="gramEnd"/>
      <w:r w:rsidRPr="003F3AF2">
        <w:rPr>
          <w:rFonts w:ascii="標楷體" w:eastAsia="標楷體" w:hAnsi="標楷體" w:hint="eastAsia"/>
        </w:rPr>
        <w:t>訂正，而是找出解題的關鍵核心概念後，自己重新進行演算完成。</w:t>
      </w:r>
    </w:p>
    <w:p w14:paraId="2D588C51" w14:textId="77777777" w:rsidR="00A276FB" w:rsidRPr="003F3AF2" w:rsidRDefault="00A276FB" w:rsidP="00A276FB">
      <w:pPr>
        <w:pStyle w:val="a3"/>
        <w:numPr>
          <w:ilvl w:val="0"/>
          <w:numId w:val="6"/>
        </w:numPr>
        <w:snapToGrid w:val="0"/>
        <w:ind w:leftChars="0" w:left="964" w:hanging="482"/>
        <w:rPr>
          <w:rFonts w:ascii="標楷體" w:eastAsia="標楷體" w:hAnsi="標楷體"/>
          <w:bCs/>
        </w:rPr>
      </w:pPr>
      <w:r w:rsidRPr="003F3AF2">
        <w:rPr>
          <w:rFonts w:ascii="標楷體" w:eastAsia="標楷體" w:hAnsi="標楷體" w:hint="eastAsia"/>
          <w:bCs/>
        </w:rPr>
        <w:t>各單元提醒</w:t>
      </w:r>
    </w:p>
    <w:tbl>
      <w:tblPr>
        <w:tblStyle w:val="a4"/>
        <w:tblW w:w="9127" w:type="dxa"/>
        <w:tblInd w:w="964" w:type="dxa"/>
        <w:tblLook w:val="04A0" w:firstRow="1" w:lastRow="0" w:firstColumn="1" w:lastColumn="0" w:noHBand="0" w:noVBand="1"/>
      </w:tblPr>
      <w:tblGrid>
        <w:gridCol w:w="680"/>
        <w:gridCol w:w="680"/>
        <w:gridCol w:w="2381"/>
        <w:gridCol w:w="5386"/>
      </w:tblGrid>
      <w:tr w:rsidR="00A276FB" w:rsidRPr="003F3AF2" w14:paraId="12756378" w14:textId="77777777" w:rsidTr="005E09A2">
        <w:trPr>
          <w:trHeight w:val="51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0BC363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3F3AF2">
              <w:rPr>
                <w:rFonts w:ascii="標楷體" w:eastAsia="標楷體" w:hAnsi="標楷體" w:hint="eastAsia"/>
                <w:spacing w:val="-20"/>
              </w:rPr>
              <w:t>冊別</w:t>
            </w:r>
            <w:proofErr w:type="gramEnd"/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13537D24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pacing w:val="-20"/>
              </w:rPr>
            </w:pPr>
            <w:r w:rsidRPr="003F3AF2">
              <w:rPr>
                <w:rFonts w:ascii="標楷體" w:eastAsia="標楷體" w:hAnsi="標楷體" w:hint="eastAsia"/>
                <w:spacing w:val="-20"/>
              </w:rPr>
              <w:t>單元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48F32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261EB9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提醒</w:t>
            </w:r>
          </w:p>
        </w:tc>
      </w:tr>
      <w:tr w:rsidR="00A276FB" w:rsidRPr="003F3AF2" w14:paraId="181E9010" w14:textId="77777777" w:rsidTr="005E09A2">
        <w:trPr>
          <w:trHeight w:val="510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75B847" w14:textId="77777777" w:rsidR="00A276FB" w:rsidRPr="003F3AF2" w:rsidRDefault="00A276FB" w:rsidP="005E09A2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3F3AF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0B2B52CA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13BE71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實數與指對數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7DAB39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proofErr w:type="gramStart"/>
            <w:r w:rsidRPr="003F3AF2">
              <w:rPr>
                <w:rFonts w:ascii="標楷體" w:eastAsia="標楷體" w:hAnsi="標楷體" w:hint="eastAsia"/>
              </w:rPr>
              <w:t>數線上</w:t>
            </w:r>
            <w:proofErr w:type="gramEnd"/>
            <w:r w:rsidRPr="003F3AF2">
              <w:rPr>
                <w:rFonts w:ascii="標楷體" w:eastAsia="標楷體" w:hAnsi="標楷體" w:hint="eastAsia"/>
              </w:rPr>
              <w:t>的幾何，絕對值。</w:t>
            </w:r>
          </w:p>
        </w:tc>
      </w:tr>
      <w:tr w:rsidR="00A276FB" w:rsidRPr="003F3AF2" w14:paraId="4A1432FD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67896DEF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1E4B458A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8B77F32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直線與圓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97869E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對稱。</w:t>
            </w:r>
          </w:p>
        </w:tc>
      </w:tr>
      <w:tr w:rsidR="00A276FB" w:rsidRPr="003F3AF2" w14:paraId="2FF9648E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3F4FAB7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6842FA0C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C7F87B5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多項式函數</w:t>
            </w:r>
          </w:p>
        </w:tc>
        <w:tc>
          <w:tcPr>
            <w:tcW w:w="538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86136D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函數圖形的特徵與平移。</w:t>
            </w:r>
          </w:p>
          <w:p w14:paraId="79A4335B" w14:textId="77777777" w:rsidR="00A276FB" w:rsidRPr="003F3AF2" w:rsidRDefault="00A276FB" w:rsidP="005E09A2">
            <w:pPr>
              <w:pStyle w:val="a3"/>
              <w:snapToGrid w:val="0"/>
              <w:ind w:leftChars="0" w:left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二次配方→頂點→極值，三次配方→對稱中心。</w:t>
            </w:r>
          </w:p>
          <w:p w14:paraId="2B532684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proofErr w:type="gramStart"/>
            <w:r w:rsidRPr="003F3AF2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3F3AF2">
              <w:rPr>
                <w:rFonts w:ascii="標楷體" w:eastAsia="標楷體" w:hAnsi="標楷體" w:hint="eastAsia"/>
              </w:rPr>
              <w:t>新增內容：三次配方、一次近似。</w:t>
            </w:r>
          </w:p>
        </w:tc>
      </w:tr>
      <w:tr w:rsidR="00A276FB" w:rsidRPr="003F3AF2" w14:paraId="107053FA" w14:textId="77777777" w:rsidTr="005E09A2">
        <w:trPr>
          <w:trHeight w:val="510"/>
        </w:trPr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D9363D2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14:paraId="6A6926A9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8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EFD0426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數列與級數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950F15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等差/</w:t>
            </w:r>
            <w:proofErr w:type="gramStart"/>
            <w:r w:rsidRPr="003F3AF2">
              <w:rPr>
                <w:rFonts w:ascii="標楷體" w:eastAsia="標楷體" w:hAnsi="標楷體" w:hint="eastAsia"/>
              </w:rPr>
              <w:t>比中項</w:t>
            </w:r>
            <w:proofErr w:type="gramEnd"/>
            <w:r w:rsidRPr="003F3AF2">
              <w:rPr>
                <w:rFonts w:ascii="標楷體" w:eastAsia="標楷體" w:hAnsi="標楷體" w:hint="eastAsia"/>
              </w:rPr>
              <w:t>。</w:t>
            </w:r>
          </w:p>
        </w:tc>
      </w:tr>
      <w:tr w:rsidR="00A276FB" w:rsidRPr="003F3AF2" w14:paraId="0E2A371B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40524BE7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3036AB98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C61B56B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數據分析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9A37D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數據的線性變換、圖表判讀。</w:t>
            </w:r>
          </w:p>
          <w:p w14:paraId="5481AF2D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proofErr w:type="gramStart"/>
            <w:r w:rsidRPr="003F3AF2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3F3AF2">
              <w:rPr>
                <w:rFonts w:ascii="標楷體" w:eastAsia="標楷體" w:hAnsi="標楷體" w:hint="eastAsia"/>
              </w:rPr>
              <w:t>新增內容：百分位數。</w:t>
            </w:r>
          </w:p>
        </w:tc>
      </w:tr>
      <w:tr w:rsidR="00A276FB" w:rsidRPr="003F3AF2" w14:paraId="7440BEB7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0490AD8D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3D5EAA2D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3B363C6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排列組合與機率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7A48E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排列組合：分類討論。</w:t>
            </w:r>
          </w:p>
        </w:tc>
      </w:tr>
      <w:tr w:rsidR="00A276FB" w:rsidRPr="003F3AF2" w14:paraId="05FD699D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2E1583B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4A02C30C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8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70187B0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三角比</w:t>
            </w:r>
          </w:p>
        </w:tc>
        <w:tc>
          <w:tcPr>
            <w:tcW w:w="538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BF4D18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三角測量。</w:t>
            </w:r>
          </w:p>
        </w:tc>
      </w:tr>
      <w:tr w:rsidR="00A276FB" w:rsidRPr="003F3AF2" w14:paraId="0FB57B4E" w14:textId="77777777" w:rsidTr="005E09A2">
        <w:trPr>
          <w:trHeight w:val="510"/>
        </w:trPr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C961FB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3F3AF2"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14:paraId="79C0D1FE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14:paraId="7544E81E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8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F89C7FF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三角函數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CA80A5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17318C02" wp14:editId="62D4E2B8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205740</wp:posOffset>
                  </wp:positionV>
                  <wp:extent cx="863600" cy="863600"/>
                  <wp:effectExtent l="0" t="0" r="0" b="0"/>
                  <wp:wrapSquare wrapText="bothSides"/>
                  <wp:docPr id="17" name="圖片 17" descr="C:\Users\user\Desktop\qr.ioi.tw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qr.ioi.tw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AF2">
              <w:rPr>
                <w:rFonts w:ascii="標楷體" w:eastAsia="標楷體" w:hAnsi="標楷體" w:hint="eastAsia"/>
              </w:rPr>
              <w:t>週期性數學模型：摩天輪、潮汐漲落、月相盈虧、聲波、電流等。</w:t>
            </w:r>
          </w:p>
          <w:p w14:paraId="5AB5E8EC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1</w:t>
            </w:r>
            <w:r w:rsidRPr="003F3AF2">
              <w:rPr>
                <w:rFonts w:ascii="標楷體" w:eastAsia="標楷體" w:hAnsi="標楷體"/>
              </w:rPr>
              <w:t>11</w:t>
            </w:r>
            <w:r w:rsidRPr="003F3AF2">
              <w:rPr>
                <w:rFonts w:ascii="標楷體" w:eastAsia="標楷體" w:hAnsi="標楷體" w:hint="eastAsia"/>
              </w:rPr>
              <w:t>與112</w:t>
            </w:r>
            <w:proofErr w:type="gramStart"/>
            <w:r w:rsidRPr="003F3AF2">
              <w:rPr>
                <w:rFonts w:ascii="標楷體" w:eastAsia="標楷體" w:hAnsi="標楷體" w:hint="eastAsia"/>
              </w:rPr>
              <w:t>學測數</w:t>
            </w:r>
            <w:proofErr w:type="gramEnd"/>
            <w:r w:rsidRPr="003F3AF2">
              <w:rPr>
                <w:rFonts w:ascii="標楷體" w:eastAsia="標楷體" w:hAnsi="標楷體" w:hint="eastAsia"/>
              </w:rPr>
              <w:t>B的週期性數學模型皆為依循規律既</w:t>
            </w:r>
            <w:proofErr w:type="gramStart"/>
            <w:r w:rsidRPr="003F3AF2">
              <w:rPr>
                <w:rFonts w:ascii="標楷體" w:eastAsia="標楷體" w:hAnsi="標楷體" w:hint="eastAsia"/>
              </w:rPr>
              <w:t>可解答</w:t>
            </w:r>
            <w:proofErr w:type="gramEnd"/>
            <w:r w:rsidRPr="003F3AF2">
              <w:rPr>
                <w:rFonts w:ascii="標楷體" w:eastAsia="標楷體" w:hAnsi="標楷體" w:hint="eastAsia"/>
              </w:rPr>
              <w:t>的基本題，尚未出現真正利用正弦函數的週期性出題。</w:t>
            </w:r>
          </w:p>
        </w:tc>
      </w:tr>
      <w:tr w:rsidR="00A276FB" w:rsidRPr="003F3AF2" w14:paraId="1C381E6E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40482372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2A84AA87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E8EB5EA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指數與對數函數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E5A6AE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按比例成長模型：人口成長、細菌或動植物繁衍、藥物代謝、放射性物質衰變、複利、聲音分貝、十二</w:t>
            </w:r>
            <w:proofErr w:type="gramStart"/>
            <w:r w:rsidRPr="003F3AF2">
              <w:rPr>
                <w:rFonts w:ascii="標楷體" w:eastAsia="標楷體" w:hAnsi="標楷體" w:hint="eastAsia"/>
              </w:rPr>
              <w:t>平均律</w:t>
            </w:r>
            <w:proofErr w:type="gramEnd"/>
            <w:r w:rsidRPr="003F3AF2">
              <w:rPr>
                <w:rFonts w:ascii="標楷體" w:eastAsia="標楷體" w:hAnsi="標楷體" w:hint="eastAsia"/>
              </w:rPr>
              <w:t>、恆星亮度、地震規模，化學物質濃度等。</w:t>
            </w:r>
          </w:p>
        </w:tc>
      </w:tr>
      <w:tr w:rsidR="00A276FB" w:rsidRPr="003F3AF2" w14:paraId="7E15A182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FF424CC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443480D9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8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D3FDD66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平面向量(單點透視)</w:t>
            </w:r>
          </w:p>
        </w:tc>
        <w:tc>
          <w:tcPr>
            <w:tcW w:w="538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1D605C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內積運算及其幾何意義。</w:t>
            </w:r>
          </w:p>
          <w:p w14:paraId="300655C8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單點透視：平行線</w:t>
            </w:r>
            <w:proofErr w:type="gramStart"/>
            <w:r w:rsidRPr="003F3AF2">
              <w:rPr>
                <w:rFonts w:ascii="標楷體" w:eastAsia="標楷體" w:hAnsi="標楷體" w:hint="eastAsia"/>
              </w:rPr>
              <w:t>截</w:t>
            </w:r>
            <w:proofErr w:type="gramEnd"/>
            <w:r w:rsidRPr="003F3AF2">
              <w:rPr>
                <w:rFonts w:ascii="標楷體" w:eastAsia="標楷體" w:hAnsi="標楷體" w:hint="eastAsia"/>
              </w:rPr>
              <w:t>比例線段性質</w:t>
            </w:r>
            <w:r w:rsidRPr="003F3AF2">
              <w:rPr>
                <w:rFonts w:ascii="標楷體" w:eastAsia="標楷體" w:hAnsi="標楷體"/>
              </w:rPr>
              <w:t>(111)</w:t>
            </w:r>
            <w:r w:rsidRPr="003F3AF2">
              <w:rPr>
                <w:rFonts w:ascii="標楷體" w:eastAsia="標楷體" w:hAnsi="標楷體" w:hint="eastAsia"/>
              </w:rPr>
              <w:t>。</w:t>
            </w:r>
          </w:p>
        </w:tc>
      </w:tr>
      <w:tr w:rsidR="00A276FB" w:rsidRPr="003F3AF2" w14:paraId="705FBFFE" w14:textId="77777777" w:rsidTr="005E09A2">
        <w:trPr>
          <w:trHeight w:val="510"/>
        </w:trPr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E1FFD9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四</w:t>
            </w:r>
          </w:p>
          <w:p w14:paraId="5F20F8FA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680" w:type="dxa"/>
            <w:tcBorders>
              <w:top w:val="double" w:sz="4" w:space="0" w:color="auto"/>
            </w:tcBorders>
            <w:vAlign w:val="center"/>
          </w:tcPr>
          <w:p w14:paraId="0EFC8429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8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866DD9C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空間概念(球面</w:t>
            </w:r>
            <w:r w:rsidRPr="003F3AF2">
              <w:rPr>
                <w:rFonts w:ascii="標楷體" w:eastAsia="標楷體" w:hAnsi="標楷體"/>
              </w:rPr>
              <w:br/>
            </w:r>
            <w:r w:rsidRPr="003F3AF2">
              <w:rPr>
                <w:rFonts w:ascii="標楷體" w:eastAsia="標楷體" w:hAnsi="標楷體" w:hint="eastAsia"/>
              </w:rPr>
              <w:t>坐標</w:t>
            </w:r>
            <w:r w:rsidRPr="003F3AF2">
              <w:rPr>
                <w:rFonts w:ascii="標楷體" w:eastAsia="標楷體" w:hAnsi="標楷體" w:hint="eastAsia"/>
                <w:spacing w:val="-20"/>
              </w:rPr>
              <w:t>、</w:t>
            </w:r>
            <w:proofErr w:type="gramStart"/>
            <w:r w:rsidRPr="003F3AF2">
              <w:rPr>
                <w:rFonts w:ascii="標楷體" w:eastAsia="標楷體" w:hAnsi="標楷體" w:hint="eastAsia"/>
              </w:rPr>
              <w:t>圓錐截痕</w:t>
            </w:r>
            <w:proofErr w:type="gramEnd"/>
            <w:r w:rsidRPr="003F3AF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504C70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1C0A9D50" wp14:editId="5E41D230">
                  <wp:simplePos x="0" y="0"/>
                  <wp:positionH relativeFrom="column">
                    <wp:posOffset>1496060</wp:posOffset>
                  </wp:positionH>
                  <wp:positionV relativeFrom="paragraph">
                    <wp:posOffset>95885</wp:posOffset>
                  </wp:positionV>
                  <wp:extent cx="863600" cy="863600"/>
                  <wp:effectExtent l="0" t="0" r="0" b="0"/>
                  <wp:wrapSquare wrapText="bothSides"/>
                  <wp:docPr id="18" name="圖片 18" descr="C:\Users\user\Desktop\qr.ioi.tw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qr.ioi.tw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AF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1E296A42" wp14:editId="35DE3241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96520</wp:posOffset>
                  </wp:positionV>
                  <wp:extent cx="863600" cy="863600"/>
                  <wp:effectExtent l="0" t="0" r="0" b="0"/>
                  <wp:wrapSquare wrapText="bothSides"/>
                  <wp:docPr id="19" name="圖片 19" descr="C:\Users\user\Desktop\qr.ioi.tw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qr.ioi.tw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AF2">
              <w:rPr>
                <w:rFonts w:ascii="標楷體" w:eastAsia="標楷體" w:hAnsi="標楷體" w:hint="eastAsia"/>
              </w:rPr>
              <w:t>生活經驗。</w:t>
            </w:r>
          </w:p>
          <w:p w14:paraId="3C914951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球面坐標：扇形與三角比。(</w:t>
            </w:r>
            <w:r w:rsidRPr="003F3AF2">
              <w:rPr>
                <w:rFonts w:ascii="標楷體" w:eastAsia="標楷體" w:hAnsi="標楷體"/>
              </w:rPr>
              <w:t>111</w:t>
            </w:r>
            <w:r w:rsidRPr="003F3AF2">
              <w:rPr>
                <w:rFonts w:ascii="標楷體" w:eastAsia="標楷體" w:hAnsi="標楷體" w:hint="eastAsia"/>
              </w:rPr>
              <w:t>,</w:t>
            </w:r>
            <w:r w:rsidRPr="003F3AF2">
              <w:rPr>
                <w:rFonts w:ascii="標楷體" w:eastAsia="標楷體" w:hAnsi="標楷體"/>
              </w:rPr>
              <w:t>112</w:t>
            </w:r>
            <w:r w:rsidRPr="003F3AF2">
              <w:rPr>
                <w:rFonts w:ascii="標楷體" w:eastAsia="標楷體" w:hAnsi="標楷體" w:hint="eastAsia"/>
              </w:rPr>
              <w:t>)</w:t>
            </w:r>
          </w:p>
          <w:p w14:paraId="2CB6802B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proofErr w:type="gramStart"/>
            <w:r w:rsidRPr="003F3AF2">
              <w:rPr>
                <w:rFonts w:ascii="標楷體" w:eastAsia="標楷體" w:hAnsi="標楷體" w:hint="eastAsia"/>
              </w:rPr>
              <w:t>圓錐截痕</w:t>
            </w:r>
            <w:proofErr w:type="gramEnd"/>
            <w:r w:rsidRPr="003F3AF2">
              <w:rPr>
                <w:rFonts w:ascii="標楷體" w:eastAsia="標楷體" w:hAnsi="標楷體" w:hint="eastAsia"/>
              </w:rPr>
              <w:t>：圓錐曲線定義。(</w:t>
            </w:r>
            <w:r w:rsidRPr="003F3AF2">
              <w:rPr>
                <w:rFonts w:ascii="標楷體" w:eastAsia="標楷體" w:hAnsi="標楷體"/>
              </w:rPr>
              <w:t>112)</w:t>
            </w:r>
          </w:p>
        </w:tc>
      </w:tr>
      <w:tr w:rsidR="00A276FB" w:rsidRPr="003F3AF2" w14:paraId="2E05C682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24557354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vAlign w:val="center"/>
          </w:tcPr>
          <w:p w14:paraId="7D362153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0A955C1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條件機率與貝氏定理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4B9678" w14:textId="77777777" w:rsidR="00A276FB" w:rsidRPr="003F3AF2" w:rsidRDefault="00A276FB" w:rsidP="00A276FB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貝氏定理：醫學檢驗。</w:t>
            </w:r>
          </w:p>
          <w:p w14:paraId="3DD84CC4" w14:textId="77777777" w:rsidR="00A276FB" w:rsidRPr="003F3AF2" w:rsidRDefault="00A276FB" w:rsidP="00A276FB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雖然新冠</w:t>
            </w:r>
            <w:proofErr w:type="gramStart"/>
            <w:r w:rsidRPr="003F3AF2">
              <w:rPr>
                <w:rFonts w:ascii="標楷體" w:eastAsia="標楷體" w:hAnsi="標楷體" w:hint="eastAsia"/>
              </w:rPr>
              <w:t>疫</w:t>
            </w:r>
            <w:proofErr w:type="gramEnd"/>
            <w:r w:rsidRPr="003F3AF2">
              <w:rPr>
                <w:rFonts w:ascii="標楷體" w:eastAsia="標楷體" w:hAnsi="標楷體" w:hint="eastAsia"/>
              </w:rPr>
              <w:t>情使得此單元成為焦點，但1</w:t>
            </w:r>
            <w:r w:rsidRPr="003F3AF2">
              <w:rPr>
                <w:rFonts w:ascii="標楷體" w:eastAsia="標楷體" w:hAnsi="標楷體"/>
              </w:rPr>
              <w:t>11</w:t>
            </w:r>
            <w:r w:rsidRPr="003F3AF2">
              <w:rPr>
                <w:rFonts w:ascii="標楷體" w:eastAsia="標楷體" w:hAnsi="標楷體" w:hint="eastAsia"/>
              </w:rPr>
              <w:t>年出現1題，1</w:t>
            </w:r>
            <w:r w:rsidRPr="003F3AF2">
              <w:rPr>
                <w:rFonts w:ascii="標楷體" w:eastAsia="標楷體" w:hAnsi="標楷體"/>
              </w:rPr>
              <w:t>12</w:t>
            </w:r>
            <w:r w:rsidRPr="003F3AF2">
              <w:rPr>
                <w:rFonts w:ascii="標楷體" w:eastAsia="標楷體" w:hAnsi="標楷體" w:hint="eastAsia"/>
              </w:rPr>
              <w:t>年</w:t>
            </w:r>
            <w:r w:rsidRPr="003F3AF2">
              <w:rPr>
                <w:rFonts w:ascii="標楷體" w:eastAsia="標楷體" w:hAnsi="標楷體"/>
              </w:rPr>
              <w:t>0</w:t>
            </w:r>
            <w:r w:rsidRPr="003F3AF2">
              <w:rPr>
                <w:rFonts w:ascii="標楷體" w:eastAsia="標楷體" w:hAnsi="標楷體" w:hint="eastAsia"/>
              </w:rPr>
              <w:t>題。</w:t>
            </w:r>
          </w:p>
        </w:tc>
      </w:tr>
      <w:tr w:rsidR="00A276FB" w:rsidRPr="003F3AF2" w14:paraId="7C319056" w14:textId="77777777" w:rsidTr="005E09A2">
        <w:trPr>
          <w:trHeight w:val="510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9D31C2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5F8AB2B8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6F7357A" w14:textId="77777777" w:rsidR="00A276FB" w:rsidRPr="003F3AF2" w:rsidRDefault="00A276FB" w:rsidP="005E09A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矩陣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B7418" w14:textId="77777777" w:rsidR="00A276FB" w:rsidRPr="003F3AF2" w:rsidRDefault="00A276FB" w:rsidP="00A276FB">
            <w:pPr>
              <w:pStyle w:val="a3"/>
              <w:numPr>
                <w:ilvl w:val="0"/>
                <w:numId w:val="7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F3AF2">
              <w:rPr>
                <w:rFonts w:ascii="標楷體" w:eastAsia="標楷體" w:hAnsi="標楷體" w:hint="eastAsia"/>
              </w:rPr>
              <w:t>乘法運算與反方陣。</w:t>
            </w:r>
          </w:p>
        </w:tc>
      </w:tr>
    </w:tbl>
    <w:p w14:paraId="147B285C" w14:textId="77777777" w:rsidR="00A276FB" w:rsidRPr="003F3AF2" w:rsidRDefault="00A276FB" w:rsidP="00A276FB">
      <w:pPr>
        <w:jc w:val="center"/>
        <w:rPr>
          <w:rFonts w:ascii="標楷體" w:eastAsia="標楷體" w:hAnsi="標楷體"/>
          <w:b/>
          <w:bCs/>
          <w:color w:val="0000FF"/>
          <w:sz w:val="36"/>
          <w:szCs w:val="36"/>
        </w:rPr>
      </w:pPr>
    </w:p>
    <w:p w14:paraId="53C8014D" w14:textId="77777777" w:rsidR="00A276FB" w:rsidRPr="003F3AF2" w:rsidRDefault="00A276FB" w:rsidP="00A276FB">
      <w:pPr>
        <w:jc w:val="center"/>
        <w:rPr>
          <w:rFonts w:ascii="標楷體" w:eastAsia="標楷體" w:hAnsi="標楷體"/>
          <w:b/>
          <w:bCs/>
          <w:color w:val="0000FF"/>
          <w:sz w:val="36"/>
          <w:szCs w:val="36"/>
        </w:rPr>
      </w:pPr>
    </w:p>
    <w:p w14:paraId="4C9BD676" w14:textId="77777777" w:rsidR="004B1B23" w:rsidRPr="00A276FB" w:rsidRDefault="004B1B23" w:rsidP="00A276FB"/>
    <w:sectPr w:rsidR="004B1B23" w:rsidRPr="00A276FB" w:rsidSect="00A276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18C"/>
    <w:multiLevelType w:val="hybridMultilevel"/>
    <w:tmpl w:val="C938EB8E"/>
    <w:lvl w:ilvl="0" w:tplc="D6F06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C14644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870149"/>
    <w:multiLevelType w:val="hybridMultilevel"/>
    <w:tmpl w:val="8850FC36"/>
    <w:lvl w:ilvl="0" w:tplc="2C564A5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10ABE"/>
    <w:multiLevelType w:val="hybridMultilevel"/>
    <w:tmpl w:val="850820F0"/>
    <w:lvl w:ilvl="0" w:tplc="F0AEE62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5522392"/>
    <w:multiLevelType w:val="hybridMultilevel"/>
    <w:tmpl w:val="A2E232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472E25"/>
    <w:multiLevelType w:val="hybridMultilevel"/>
    <w:tmpl w:val="F968C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524CCB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DAD567D"/>
    <w:multiLevelType w:val="multilevel"/>
    <w:tmpl w:val="66C0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846290">
    <w:abstractNumId w:val="0"/>
  </w:num>
  <w:num w:numId="2" w16cid:durableId="126821878">
    <w:abstractNumId w:val="7"/>
  </w:num>
  <w:num w:numId="3" w16cid:durableId="1353994541">
    <w:abstractNumId w:val="2"/>
  </w:num>
  <w:num w:numId="4" w16cid:durableId="499925285">
    <w:abstractNumId w:val="3"/>
  </w:num>
  <w:num w:numId="5" w16cid:durableId="1011831962">
    <w:abstractNumId w:val="6"/>
  </w:num>
  <w:num w:numId="6" w16cid:durableId="2063821675">
    <w:abstractNumId w:val="1"/>
  </w:num>
  <w:num w:numId="7" w16cid:durableId="223638545">
    <w:abstractNumId w:val="5"/>
  </w:num>
  <w:num w:numId="8" w16cid:durableId="603535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AF"/>
    <w:rsid w:val="004B1B23"/>
    <w:rsid w:val="006F705B"/>
    <w:rsid w:val="00A26281"/>
    <w:rsid w:val="00A276FB"/>
    <w:rsid w:val="00C121AF"/>
    <w:rsid w:val="00CB6FF9"/>
    <w:rsid w:val="00D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1D0C"/>
  <w15:chartTrackingRefBased/>
  <w15:docId w15:val="{47C83C2C-860E-469B-82DE-235E0F7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6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AF"/>
    <w:pPr>
      <w:ind w:leftChars="200" w:left="480"/>
    </w:pPr>
  </w:style>
  <w:style w:type="table" w:styleId="a4">
    <w:name w:val="Table Grid"/>
    <w:basedOn w:val="a1"/>
    <w:uiPriority w:val="39"/>
    <w:rsid w:val="00C1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B6FF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B6FF9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2</cp:revision>
  <dcterms:created xsi:type="dcterms:W3CDTF">2024-01-03T03:20:00Z</dcterms:created>
  <dcterms:modified xsi:type="dcterms:W3CDTF">2024-01-03T03:20:00Z</dcterms:modified>
</cp:coreProperties>
</file>